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24FF1" w14:textId="66AD15F5" w:rsidR="007345E0" w:rsidRPr="007345E0" w:rsidRDefault="007345E0" w:rsidP="007345E0">
      <w:r w:rsidRPr="007345E0">
        <w:t>Last Updated: 07 October 2025</w:t>
      </w:r>
      <w:r w:rsidRPr="007345E0">
        <w:br/>
        <w:t xml:space="preserve">Effective Date: 21 </w:t>
      </w:r>
      <w:r>
        <w:t xml:space="preserve">March </w:t>
      </w:r>
      <w:r w:rsidRPr="007345E0">
        <w:t>202</w:t>
      </w:r>
      <w:r>
        <w:t>4</w:t>
      </w:r>
    </w:p>
    <w:p w14:paraId="4831C1D8" w14:textId="77777777" w:rsidR="007345E0" w:rsidRPr="007345E0" w:rsidRDefault="007345E0" w:rsidP="007345E0">
      <w:r w:rsidRPr="007345E0">
        <w:pict w14:anchorId="7BEC23B5">
          <v:rect id="_x0000_i1091" style="width:0;height:1.5pt" o:hralign="center" o:hrstd="t" o:hr="t" fillcolor="#a0a0a0" stroked="f"/>
        </w:pict>
      </w:r>
    </w:p>
    <w:p w14:paraId="37E64786" w14:textId="77777777" w:rsidR="007345E0" w:rsidRPr="007345E0" w:rsidRDefault="007345E0" w:rsidP="007345E0">
      <w:pPr>
        <w:rPr>
          <w:b/>
          <w:bCs/>
        </w:rPr>
      </w:pPr>
      <w:r w:rsidRPr="007345E0">
        <w:rPr>
          <w:b/>
          <w:bCs/>
        </w:rPr>
        <w:t>Privacy Policy</w:t>
      </w:r>
    </w:p>
    <w:p w14:paraId="1852A12B" w14:textId="77777777" w:rsidR="007345E0" w:rsidRPr="007345E0" w:rsidRDefault="007345E0" w:rsidP="007345E0">
      <w:r w:rsidRPr="007345E0">
        <w:t xml:space="preserve">This Privacy Policy describes how </w:t>
      </w:r>
      <w:r w:rsidRPr="007345E0">
        <w:rPr>
          <w:b/>
          <w:bCs/>
        </w:rPr>
        <w:t>Modus Careers Limited</w:t>
      </w:r>
      <w:r w:rsidRPr="007345E0">
        <w:t xml:space="preserve"> ("we", "us", or "our") collects, uses, and protects your personal information in accordance with the </w:t>
      </w:r>
      <w:r w:rsidRPr="007345E0">
        <w:rPr>
          <w:b/>
          <w:bCs/>
        </w:rPr>
        <w:t>UK General Data Protection Regulation (UK GDPR)</w:t>
      </w:r>
      <w:r w:rsidRPr="007345E0">
        <w:t xml:space="preserve"> and the </w:t>
      </w:r>
      <w:r w:rsidRPr="007345E0">
        <w:rPr>
          <w:b/>
          <w:bCs/>
        </w:rPr>
        <w:t>Data Protection Act</w:t>
      </w:r>
      <w:r w:rsidRPr="007345E0">
        <w:rPr>
          <w:rFonts w:ascii="Arial" w:hAnsi="Arial" w:cs="Arial"/>
          <w:b/>
          <w:bCs/>
        </w:rPr>
        <w:t> </w:t>
      </w:r>
      <w:r w:rsidRPr="007345E0">
        <w:rPr>
          <w:b/>
          <w:bCs/>
        </w:rPr>
        <w:t>2018</w:t>
      </w:r>
      <w:r w:rsidRPr="007345E0">
        <w:t>.</w:t>
      </w:r>
    </w:p>
    <w:p w14:paraId="34FDBF05" w14:textId="77777777" w:rsidR="007345E0" w:rsidRPr="007345E0" w:rsidRDefault="007345E0" w:rsidP="007345E0">
      <w:r w:rsidRPr="007345E0">
        <w:t xml:space="preserve">We act as a </w:t>
      </w:r>
      <w:r w:rsidRPr="007345E0">
        <w:rPr>
          <w:b/>
          <w:bCs/>
        </w:rPr>
        <w:t>Data Controller</w:t>
      </w:r>
      <w:r w:rsidRPr="007345E0">
        <w:t xml:space="preserve"> in respect of the personal data we collect and process about candidates, clients, suppliers, and website users.</w:t>
      </w:r>
    </w:p>
    <w:p w14:paraId="0595F8D7" w14:textId="77777777" w:rsidR="007345E0" w:rsidRPr="007345E0" w:rsidRDefault="007345E0" w:rsidP="007345E0">
      <w:r w:rsidRPr="007345E0">
        <w:t xml:space="preserve">Our registered address is </w:t>
      </w:r>
      <w:r w:rsidRPr="007345E0">
        <w:rPr>
          <w:b/>
          <w:bCs/>
        </w:rPr>
        <w:t>128</w:t>
      </w:r>
      <w:r w:rsidRPr="007345E0">
        <w:rPr>
          <w:rFonts w:ascii="Arial" w:hAnsi="Arial" w:cs="Arial"/>
          <w:b/>
          <w:bCs/>
        </w:rPr>
        <w:t> </w:t>
      </w:r>
      <w:r w:rsidRPr="007345E0">
        <w:rPr>
          <w:b/>
          <w:bCs/>
        </w:rPr>
        <w:t>City</w:t>
      </w:r>
      <w:r w:rsidRPr="007345E0">
        <w:rPr>
          <w:rFonts w:ascii="Arial" w:hAnsi="Arial" w:cs="Arial"/>
          <w:b/>
          <w:bCs/>
        </w:rPr>
        <w:t> </w:t>
      </w:r>
      <w:r w:rsidRPr="007345E0">
        <w:rPr>
          <w:b/>
          <w:bCs/>
        </w:rPr>
        <w:t>Road,</w:t>
      </w:r>
      <w:r w:rsidRPr="007345E0">
        <w:rPr>
          <w:rFonts w:ascii="Arial" w:hAnsi="Arial" w:cs="Arial"/>
          <w:b/>
          <w:bCs/>
        </w:rPr>
        <w:t> </w:t>
      </w:r>
      <w:r w:rsidRPr="007345E0">
        <w:rPr>
          <w:b/>
          <w:bCs/>
        </w:rPr>
        <w:t>London,</w:t>
      </w:r>
      <w:r w:rsidRPr="007345E0">
        <w:rPr>
          <w:rFonts w:ascii="Arial" w:hAnsi="Arial" w:cs="Arial"/>
          <w:b/>
          <w:bCs/>
        </w:rPr>
        <w:t> </w:t>
      </w:r>
      <w:r w:rsidRPr="007345E0">
        <w:rPr>
          <w:b/>
          <w:bCs/>
        </w:rPr>
        <w:t>EC1V</w:t>
      </w:r>
      <w:r w:rsidRPr="007345E0">
        <w:rPr>
          <w:rFonts w:ascii="Arial" w:hAnsi="Arial" w:cs="Arial"/>
          <w:b/>
          <w:bCs/>
        </w:rPr>
        <w:t> </w:t>
      </w:r>
      <w:r w:rsidRPr="007345E0">
        <w:rPr>
          <w:b/>
          <w:bCs/>
        </w:rPr>
        <w:t>2NX,</w:t>
      </w:r>
      <w:r w:rsidRPr="007345E0">
        <w:rPr>
          <w:rFonts w:ascii="Arial" w:hAnsi="Arial" w:cs="Arial"/>
          <w:b/>
          <w:bCs/>
        </w:rPr>
        <w:t> </w:t>
      </w:r>
      <w:r w:rsidRPr="007345E0">
        <w:rPr>
          <w:b/>
          <w:bCs/>
        </w:rPr>
        <w:t>United</w:t>
      </w:r>
      <w:r w:rsidRPr="007345E0">
        <w:rPr>
          <w:rFonts w:ascii="Arial" w:hAnsi="Arial" w:cs="Arial"/>
          <w:b/>
          <w:bCs/>
        </w:rPr>
        <w:t> </w:t>
      </w:r>
      <w:r w:rsidRPr="007345E0">
        <w:rPr>
          <w:b/>
          <w:bCs/>
        </w:rPr>
        <w:t>Kingdom</w:t>
      </w:r>
      <w:r w:rsidRPr="007345E0">
        <w:t>.</w:t>
      </w:r>
      <w:r w:rsidRPr="007345E0">
        <w:br/>
        <w:t xml:space="preserve">Email: </w:t>
      </w:r>
      <w:hyperlink r:id="rId8" w:history="1">
        <w:r w:rsidRPr="007345E0">
          <w:rPr>
            <w:rStyle w:val="Hyperlink"/>
            <w:b/>
            <w:bCs/>
          </w:rPr>
          <w:t>careers@moduscareers.com</w:t>
        </w:r>
      </w:hyperlink>
    </w:p>
    <w:p w14:paraId="6577F14C" w14:textId="77777777" w:rsidR="007345E0" w:rsidRPr="007345E0" w:rsidRDefault="007345E0" w:rsidP="007345E0">
      <w:r w:rsidRPr="007345E0">
        <w:pict w14:anchorId="2D22E3FF">
          <v:rect id="_x0000_i1092" style="width:0;height:1.5pt" o:hralign="center" o:hrstd="t" o:hr="t" fillcolor="#a0a0a0" stroked="f"/>
        </w:pict>
      </w:r>
    </w:p>
    <w:p w14:paraId="4570DC5B" w14:textId="77777777" w:rsidR="007345E0" w:rsidRPr="007345E0" w:rsidRDefault="007345E0" w:rsidP="007345E0">
      <w:pPr>
        <w:rPr>
          <w:b/>
          <w:bCs/>
        </w:rPr>
      </w:pPr>
      <w:r w:rsidRPr="007345E0">
        <w:rPr>
          <w:b/>
          <w:bCs/>
        </w:rPr>
        <w:t>1. Information We Collect</w:t>
      </w:r>
    </w:p>
    <w:p w14:paraId="15C2708B" w14:textId="77777777" w:rsidR="007345E0" w:rsidRPr="007345E0" w:rsidRDefault="007345E0" w:rsidP="007345E0">
      <w:r w:rsidRPr="007345E0">
        <w:t>We collect and process personal data from candidates, clients, and website users for legitimate business purposes connected with recruitment and related services.</w:t>
      </w:r>
    </w:p>
    <w:p w14:paraId="5F644409" w14:textId="77777777" w:rsidR="007345E0" w:rsidRPr="007345E0" w:rsidRDefault="007345E0" w:rsidP="007345E0">
      <w:pPr>
        <w:rPr>
          <w:b/>
          <w:bCs/>
        </w:rPr>
      </w:pPr>
      <w:r w:rsidRPr="007345E0">
        <w:rPr>
          <w:b/>
          <w:bCs/>
        </w:rPr>
        <w:t>Candidates</w:t>
      </w:r>
    </w:p>
    <w:p w14:paraId="2492E84F" w14:textId="77777777" w:rsidR="007345E0" w:rsidRPr="007345E0" w:rsidRDefault="007345E0" w:rsidP="007345E0">
      <w:r w:rsidRPr="007345E0">
        <w:t>We may collect the following categories of information:</w:t>
      </w:r>
    </w:p>
    <w:p w14:paraId="32E6ECC7" w14:textId="77777777" w:rsidR="007345E0" w:rsidRPr="007345E0" w:rsidRDefault="007345E0" w:rsidP="007345E0">
      <w:pPr>
        <w:numPr>
          <w:ilvl w:val="0"/>
          <w:numId w:val="5"/>
        </w:numPr>
      </w:pPr>
      <w:r w:rsidRPr="007345E0">
        <w:t>Name, contact details, and professional profile</w:t>
      </w:r>
    </w:p>
    <w:p w14:paraId="60164C1B" w14:textId="77777777" w:rsidR="007345E0" w:rsidRPr="007345E0" w:rsidRDefault="007345E0" w:rsidP="007345E0">
      <w:pPr>
        <w:numPr>
          <w:ilvl w:val="0"/>
          <w:numId w:val="5"/>
        </w:numPr>
      </w:pPr>
      <w:r w:rsidRPr="007345E0">
        <w:t>CV, portfolio, employment history, and education</w:t>
      </w:r>
    </w:p>
    <w:p w14:paraId="5272A264" w14:textId="77777777" w:rsidR="007345E0" w:rsidRPr="007345E0" w:rsidRDefault="007345E0" w:rsidP="007345E0">
      <w:pPr>
        <w:numPr>
          <w:ilvl w:val="0"/>
          <w:numId w:val="5"/>
        </w:numPr>
      </w:pPr>
      <w:r w:rsidRPr="007345E0">
        <w:t>References and interview notes</w:t>
      </w:r>
    </w:p>
    <w:p w14:paraId="12CCB677" w14:textId="77777777" w:rsidR="007345E0" w:rsidRPr="007345E0" w:rsidRDefault="007345E0" w:rsidP="007345E0">
      <w:pPr>
        <w:numPr>
          <w:ilvl w:val="0"/>
          <w:numId w:val="5"/>
        </w:numPr>
      </w:pPr>
      <w:r w:rsidRPr="007345E0">
        <w:t>Salary expectations, job preferences, and location details</w:t>
      </w:r>
    </w:p>
    <w:p w14:paraId="5280A86E" w14:textId="77777777" w:rsidR="007345E0" w:rsidRPr="007345E0" w:rsidRDefault="007345E0" w:rsidP="007345E0">
      <w:pPr>
        <w:numPr>
          <w:ilvl w:val="0"/>
          <w:numId w:val="5"/>
        </w:numPr>
      </w:pPr>
      <w:r w:rsidRPr="007345E0">
        <w:t>Right</w:t>
      </w:r>
      <w:r w:rsidRPr="007345E0">
        <w:noBreakHyphen/>
        <w:t>to</w:t>
      </w:r>
      <w:r w:rsidRPr="007345E0">
        <w:noBreakHyphen/>
        <w:t>work documentation and identification</w:t>
      </w:r>
    </w:p>
    <w:p w14:paraId="2CCA5C74" w14:textId="77777777" w:rsidR="007345E0" w:rsidRPr="007345E0" w:rsidRDefault="007345E0" w:rsidP="007345E0">
      <w:pPr>
        <w:numPr>
          <w:ilvl w:val="0"/>
          <w:numId w:val="5"/>
        </w:numPr>
      </w:pPr>
      <w:r w:rsidRPr="007345E0">
        <w:t>Information relating to offers, placements, and contracts</w:t>
      </w:r>
    </w:p>
    <w:p w14:paraId="6A499578" w14:textId="77777777" w:rsidR="007345E0" w:rsidRPr="007345E0" w:rsidRDefault="007345E0" w:rsidP="007345E0">
      <w:pPr>
        <w:numPr>
          <w:ilvl w:val="0"/>
          <w:numId w:val="5"/>
        </w:numPr>
      </w:pPr>
      <w:r w:rsidRPr="007345E0">
        <w:t xml:space="preserve">Where applicable, limited </w:t>
      </w:r>
      <w:r w:rsidRPr="007345E0">
        <w:rPr>
          <w:b/>
          <w:bCs/>
        </w:rPr>
        <w:t>special category data</w:t>
      </w:r>
      <w:r w:rsidRPr="007345E0">
        <w:t xml:space="preserve"> (e.g. health, diversity, nationality, or visa information) when relevant to a role and processed in accordance with Schedule</w:t>
      </w:r>
      <w:r w:rsidRPr="007345E0">
        <w:rPr>
          <w:rFonts w:ascii="Arial" w:hAnsi="Arial" w:cs="Arial"/>
        </w:rPr>
        <w:t> </w:t>
      </w:r>
      <w:r w:rsidRPr="007345E0">
        <w:t>1</w:t>
      </w:r>
      <w:r w:rsidRPr="007345E0">
        <w:rPr>
          <w:rFonts w:ascii="Arial" w:hAnsi="Arial" w:cs="Arial"/>
        </w:rPr>
        <w:t> </w:t>
      </w:r>
      <w:r w:rsidRPr="007345E0">
        <w:t>Part</w:t>
      </w:r>
      <w:r w:rsidRPr="007345E0">
        <w:rPr>
          <w:rFonts w:ascii="Arial" w:hAnsi="Arial" w:cs="Arial"/>
        </w:rPr>
        <w:t> </w:t>
      </w:r>
      <w:r w:rsidRPr="007345E0">
        <w:t>2</w:t>
      </w:r>
      <w:r w:rsidRPr="007345E0">
        <w:rPr>
          <w:rFonts w:ascii="Arial" w:hAnsi="Arial" w:cs="Arial"/>
        </w:rPr>
        <w:t> </w:t>
      </w:r>
      <w:r w:rsidRPr="007345E0">
        <w:t>of the</w:t>
      </w:r>
      <w:r w:rsidRPr="007345E0">
        <w:rPr>
          <w:rFonts w:ascii="Arial" w:hAnsi="Arial" w:cs="Arial"/>
        </w:rPr>
        <w:t> </w:t>
      </w:r>
      <w:r w:rsidRPr="007345E0">
        <w:t>Data</w:t>
      </w:r>
      <w:r w:rsidRPr="007345E0">
        <w:rPr>
          <w:rFonts w:ascii="Arial" w:hAnsi="Arial" w:cs="Arial"/>
        </w:rPr>
        <w:t> </w:t>
      </w:r>
      <w:r w:rsidRPr="007345E0">
        <w:t>Protection</w:t>
      </w:r>
      <w:r w:rsidRPr="007345E0">
        <w:rPr>
          <w:rFonts w:ascii="Arial" w:hAnsi="Arial" w:cs="Arial"/>
        </w:rPr>
        <w:t> </w:t>
      </w:r>
      <w:r w:rsidRPr="007345E0">
        <w:t>Act</w:t>
      </w:r>
      <w:r w:rsidRPr="007345E0">
        <w:rPr>
          <w:rFonts w:ascii="Arial" w:hAnsi="Arial" w:cs="Arial"/>
        </w:rPr>
        <w:t> </w:t>
      </w:r>
      <w:r w:rsidRPr="007345E0">
        <w:t>2018.</w:t>
      </w:r>
    </w:p>
    <w:p w14:paraId="23F819CD" w14:textId="77777777" w:rsidR="007345E0" w:rsidRPr="007345E0" w:rsidRDefault="007345E0" w:rsidP="007345E0">
      <w:pPr>
        <w:rPr>
          <w:b/>
          <w:bCs/>
        </w:rPr>
      </w:pPr>
      <w:r w:rsidRPr="007345E0">
        <w:rPr>
          <w:b/>
          <w:bCs/>
        </w:rPr>
        <w:t>Clients and Business Contacts</w:t>
      </w:r>
    </w:p>
    <w:p w14:paraId="000294F5" w14:textId="77777777" w:rsidR="007345E0" w:rsidRPr="007345E0" w:rsidRDefault="007345E0" w:rsidP="007345E0">
      <w:r w:rsidRPr="007345E0">
        <w:t>We may collect:</w:t>
      </w:r>
    </w:p>
    <w:p w14:paraId="7E19396A" w14:textId="77777777" w:rsidR="007345E0" w:rsidRPr="007345E0" w:rsidRDefault="007345E0" w:rsidP="007345E0">
      <w:pPr>
        <w:numPr>
          <w:ilvl w:val="0"/>
          <w:numId w:val="6"/>
        </w:numPr>
      </w:pPr>
      <w:r w:rsidRPr="007345E0">
        <w:t>Name, company name, job title, and contact details</w:t>
      </w:r>
    </w:p>
    <w:p w14:paraId="28BCA37A" w14:textId="77777777" w:rsidR="007345E0" w:rsidRPr="007345E0" w:rsidRDefault="007345E0" w:rsidP="007345E0">
      <w:pPr>
        <w:numPr>
          <w:ilvl w:val="0"/>
          <w:numId w:val="6"/>
        </w:numPr>
      </w:pPr>
      <w:r w:rsidRPr="007345E0">
        <w:t>Professional background and communications history</w:t>
      </w:r>
    </w:p>
    <w:p w14:paraId="67D84C6B" w14:textId="77777777" w:rsidR="007345E0" w:rsidRPr="007345E0" w:rsidRDefault="007345E0" w:rsidP="007345E0">
      <w:pPr>
        <w:numPr>
          <w:ilvl w:val="0"/>
          <w:numId w:val="6"/>
        </w:numPr>
      </w:pPr>
      <w:r w:rsidRPr="007345E0">
        <w:lastRenderedPageBreak/>
        <w:t>Notes from meetings or calls and contractual correspondence</w:t>
      </w:r>
    </w:p>
    <w:p w14:paraId="6FF8A18D" w14:textId="77777777" w:rsidR="007345E0" w:rsidRPr="007345E0" w:rsidRDefault="007345E0" w:rsidP="007345E0">
      <w:pPr>
        <w:rPr>
          <w:b/>
          <w:bCs/>
        </w:rPr>
      </w:pPr>
      <w:r w:rsidRPr="007345E0">
        <w:rPr>
          <w:b/>
          <w:bCs/>
        </w:rPr>
        <w:t>Website Users</w:t>
      </w:r>
    </w:p>
    <w:p w14:paraId="305A81A7" w14:textId="77777777" w:rsidR="007345E0" w:rsidRPr="007345E0" w:rsidRDefault="007345E0" w:rsidP="007345E0">
      <w:r w:rsidRPr="007345E0">
        <w:t>We collect limited personal data such as name, email address, and phone number through contact forms or direct correspondence.</w:t>
      </w:r>
    </w:p>
    <w:p w14:paraId="1B2CBF02" w14:textId="77777777" w:rsidR="007345E0" w:rsidRPr="007345E0" w:rsidRDefault="007345E0" w:rsidP="007345E0">
      <w:r w:rsidRPr="007345E0">
        <w:pict w14:anchorId="2E917040">
          <v:rect id="_x0000_i1093" style="width:0;height:1.5pt" o:hralign="center" o:hrstd="t" o:hr="t" fillcolor="#a0a0a0" stroked="f"/>
        </w:pict>
      </w:r>
    </w:p>
    <w:p w14:paraId="1EA87350" w14:textId="77777777" w:rsidR="007345E0" w:rsidRPr="007345E0" w:rsidRDefault="007345E0" w:rsidP="007345E0">
      <w:pPr>
        <w:rPr>
          <w:b/>
          <w:bCs/>
        </w:rPr>
      </w:pPr>
      <w:r w:rsidRPr="007345E0">
        <w:rPr>
          <w:b/>
          <w:bCs/>
        </w:rPr>
        <w:t>2. How We Use Your Information</w:t>
      </w:r>
    </w:p>
    <w:p w14:paraId="3F5C97C2" w14:textId="77777777" w:rsidR="007345E0" w:rsidRPr="007345E0" w:rsidRDefault="007345E0" w:rsidP="007345E0">
      <w:r w:rsidRPr="007345E0">
        <w:t>We use personal data for the following purposes:</w:t>
      </w:r>
    </w:p>
    <w:p w14:paraId="5E36C331" w14:textId="77777777" w:rsidR="007345E0" w:rsidRPr="007345E0" w:rsidRDefault="007345E0" w:rsidP="007345E0">
      <w:pPr>
        <w:numPr>
          <w:ilvl w:val="0"/>
          <w:numId w:val="7"/>
        </w:numPr>
      </w:pPr>
      <w:r w:rsidRPr="007345E0">
        <w:t>To provide recruitment and placement services to candidates and clients</w:t>
      </w:r>
    </w:p>
    <w:p w14:paraId="75EB2735" w14:textId="77777777" w:rsidR="007345E0" w:rsidRPr="007345E0" w:rsidRDefault="007345E0" w:rsidP="007345E0">
      <w:pPr>
        <w:numPr>
          <w:ilvl w:val="0"/>
          <w:numId w:val="7"/>
        </w:numPr>
      </w:pPr>
      <w:r w:rsidRPr="007345E0">
        <w:t>To communicate regarding job opportunities, interviews, and offers</w:t>
      </w:r>
    </w:p>
    <w:p w14:paraId="594C187C" w14:textId="77777777" w:rsidR="007345E0" w:rsidRPr="007345E0" w:rsidRDefault="007345E0" w:rsidP="007345E0">
      <w:pPr>
        <w:numPr>
          <w:ilvl w:val="0"/>
          <w:numId w:val="7"/>
        </w:numPr>
      </w:pPr>
      <w:r w:rsidRPr="007345E0">
        <w:t>To manage contractual relationships with clients and suppliers</w:t>
      </w:r>
    </w:p>
    <w:p w14:paraId="57542D2E" w14:textId="77777777" w:rsidR="007345E0" w:rsidRPr="007345E0" w:rsidRDefault="007345E0" w:rsidP="007345E0">
      <w:pPr>
        <w:numPr>
          <w:ilvl w:val="0"/>
          <w:numId w:val="7"/>
        </w:numPr>
      </w:pPr>
      <w:r w:rsidRPr="007345E0">
        <w:t>To meet legal, regulatory, and compliance obligations</w:t>
      </w:r>
    </w:p>
    <w:p w14:paraId="53561946" w14:textId="77777777" w:rsidR="007345E0" w:rsidRPr="007345E0" w:rsidRDefault="007345E0" w:rsidP="007345E0">
      <w:pPr>
        <w:numPr>
          <w:ilvl w:val="0"/>
          <w:numId w:val="7"/>
        </w:numPr>
      </w:pPr>
      <w:r w:rsidRPr="007345E0">
        <w:t>To maintain business administration and records</w:t>
      </w:r>
    </w:p>
    <w:p w14:paraId="29146AEC" w14:textId="77777777" w:rsidR="007345E0" w:rsidRPr="007345E0" w:rsidRDefault="007345E0" w:rsidP="007345E0">
      <w:r w:rsidRPr="007345E0">
        <w:pict w14:anchorId="1C8C0D16">
          <v:rect id="_x0000_i1094" style="width:0;height:1.5pt" o:hralign="center" o:hrstd="t" o:hr="t" fillcolor="#a0a0a0" stroked="f"/>
        </w:pict>
      </w:r>
    </w:p>
    <w:p w14:paraId="0F56A712" w14:textId="77777777" w:rsidR="007345E0" w:rsidRPr="007345E0" w:rsidRDefault="007345E0" w:rsidP="007345E0">
      <w:pPr>
        <w:rPr>
          <w:b/>
          <w:bCs/>
        </w:rPr>
      </w:pPr>
      <w:r w:rsidRPr="007345E0">
        <w:rPr>
          <w:b/>
          <w:bCs/>
        </w:rPr>
        <w:t>3. Lawful Bases for Processing</w:t>
      </w:r>
    </w:p>
    <w:p w14:paraId="0A540E05" w14:textId="77777777" w:rsidR="007345E0" w:rsidRPr="007345E0" w:rsidRDefault="007345E0" w:rsidP="007345E0">
      <w:r w:rsidRPr="007345E0">
        <w:t>We process personal data under one or more of the following lawful bases:</w:t>
      </w:r>
    </w:p>
    <w:p w14:paraId="55AA9D4C" w14:textId="77777777" w:rsidR="007345E0" w:rsidRPr="007345E0" w:rsidRDefault="007345E0" w:rsidP="007345E0">
      <w:pPr>
        <w:numPr>
          <w:ilvl w:val="0"/>
          <w:numId w:val="8"/>
        </w:numPr>
      </w:pPr>
      <w:r w:rsidRPr="007345E0">
        <w:rPr>
          <w:b/>
          <w:bCs/>
        </w:rPr>
        <w:t>Legitimate Interests:</w:t>
      </w:r>
      <w:r w:rsidRPr="007345E0">
        <w:t xml:space="preserve"> to provide recruitment services to candidates and clients, to maintain records of professional activity, and to operate our business effectively.</w:t>
      </w:r>
    </w:p>
    <w:p w14:paraId="0D615164" w14:textId="77777777" w:rsidR="007345E0" w:rsidRPr="007345E0" w:rsidRDefault="007345E0" w:rsidP="007345E0">
      <w:pPr>
        <w:numPr>
          <w:ilvl w:val="0"/>
          <w:numId w:val="8"/>
        </w:numPr>
      </w:pPr>
      <w:r w:rsidRPr="007345E0">
        <w:rPr>
          <w:b/>
          <w:bCs/>
        </w:rPr>
        <w:t>Contractual Necessity:</w:t>
      </w:r>
      <w:r w:rsidRPr="007345E0">
        <w:t xml:space="preserve"> to perform a contract or take steps at the request of a client or candidate before entering a contract.</w:t>
      </w:r>
    </w:p>
    <w:p w14:paraId="697C2891" w14:textId="77777777" w:rsidR="007345E0" w:rsidRPr="007345E0" w:rsidRDefault="007345E0" w:rsidP="007345E0">
      <w:pPr>
        <w:numPr>
          <w:ilvl w:val="0"/>
          <w:numId w:val="8"/>
        </w:numPr>
      </w:pPr>
      <w:r w:rsidRPr="007345E0">
        <w:rPr>
          <w:b/>
          <w:bCs/>
        </w:rPr>
        <w:t>Legal Obligation:</w:t>
      </w:r>
      <w:r w:rsidRPr="007345E0">
        <w:t xml:space="preserve"> to meet statutory obligations, such as right</w:t>
      </w:r>
      <w:r w:rsidRPr="007345E0">
        <w:noBreakHyphen/>
        <w:t>to</w:t>
      </w:r>
      <w:r w:rsidRPr="007345E0">
        <w:noBreakHyphen/>
        <w:t>work or tax requirements.</w:t>
      </w:r>
    </w:p>
    <w:p w14:paraId="5B2D2834" w14:textId="77777777" w:rsidR="007345E0" w:rsidRPr="007345E0" w:rsidRDefault="007345E0" w:rsidP="007345E0">
      <w:pPr>
        <w:numPr>
          <w:ilvl w:val="0"/>
          <w:numId w:val="8"/>
        </w:numPr>
      </w:pPr>
      <w:r w:rsidRPr="007345E0">
        <w:rPr>
          <w:b/>
          <w:bCs/>
        </w:rPr>
        <w:t>Consent:</w:t>
      </w:r>
      <w:r w:rsidRPr="007345E0">
        <w:t xml:space="preserve"> for specific circumstances where explicit consent is required (e.g. processing special category data or transferring information to a new third party).</w:t>
      </w:r>
    </w:p>
    <w:p w14:paraId="6E6C3173" w14:textId="77777777" w:rsidR="007345E0" w:rsidRPr="007345E0" w:rsidRDefault="007345E0" w:rsidP="007345E0">
      <w:r w:rsidRPr="007345E0">
        <w:pict w14:anchorId="43DEC38F">
          <v:rect id="_x0000_i1095" style="width:0;height:1.5pt" o:hralign="center" o:hrstd="t" o:hr="t" fillcolor="#a0a0a0" stroked="f"/>
        </w:pict>
      </w:r>
    </w:p>
    <w:p w14:paraId="47B1EB75" w14:textId="77777777" w:rsidR="007345E0" w:rsidRPr="007345E0" w:rsidRDefault="007345E0" w:rsidP="007345E0">
      <w:pPr>
        <w:rPr>
          <w:b/>
          <w:bCs/>
        </w:rPr>
      </w:pPr>
      <w:r w:rsidRPr="007345E0">
        <w:rPr>
          <w:b/>
          <w:bCs/>
        </w:rPr>
        <w:t>4. Sharing Your Data</w:t>
      </w:r>
    </w:p>
    <w:p w14:paraId="0FA2C9E3" w14:textId="77777777" w:rsidR="007345E0" w:rsidRPr="007345E0" w:rsidRDefault="007345E0" w:rsidP="007345E0">
      <w:r w:rsidRPr="007345E0">
        <w:t>We only share personal data when necessary for the provision of our services or where required by law. This may include:</w:t>
      </w:r>
    </w:p>
    <w:p w14:paraId="7327CFE5" w14:textId="77777777" w:rsidR="007345E0" w:rsidRPr="007345E0" w:rsidRDefault="007345E0" w:rsidP="007345E0">
      <w:pPr>
        <w:numPr>
          <w:ilvl w:val="0"/>
          <w:numId w:val="9"/>
        </w:numPr>
      </w:pPr>
      <w:r w:rsidRPr="007345E0">
        <w:t>Clients, for the purpose of introducing or placing candidates</w:t>
      </w:r>
    </w:p>
    <w:p w14:paraId="595F7A81" w14:textId="77777777" w:rsidR="007345E0" w:rsidRPr="007345E0" w:rsidRDefault="007345E0" w:rsidP="007345E0">
      <w:pPr>
        <w:numPr>
          <w:ilvl w:val="0"/>
          <w:numId w:val="9"/>
        </w:numPr>
      </w:pPr>
      <w:r w:rsidRPr="007345E0">
        <w:t>Candidates, for arranging interviews or providing feedback</w:t>
      </w:r>
    </w:p>
    <w:p w14:paraId="3EEB7982" w14:textId="77777777" w:rsidR="007345E0" w:rsidRPr="007345E0" w:rsidRDefault="007345E0" w:rsidP="007345E0">
      <w:pPr>
        <w:numPr>
          <w:ilvl w:val="0"/>
          <w:numId w:val="9"/>
        </w:numPr>
      </w:pPr>
      <w:r w:rsidRPr="007345E0">
        <w:t>Service providers and IT platforms (e.g. CRM or cloud storage providers) under data</w:t>
      </w:r>
      <w:r w:rsidRPr="007345E0">
        <w:noBreakHyphen/>
        <w:t>processing agreements ensuring confidentiality and security</w:t>
      </w:r>
    </w:p>
    <w:p w14:paraId="6AA1577A" w14:textId="77777777" w:rsidR="007345E0" w:rsidRPr="007345E0" w:rsidRDefault="007345E0" w:rsidP="007345E0">
      <w:pPr>
        <w:numPr>
          <w:ilvl w:val="0"/>
          <w:numId w:val="9"/>
        </w:numPr>
      </w:pPr>
      <w:r w:rsidRPr="007345E0">
        <w:t>Legal or regulatory authorities where disclosure is required by law</w:t>
      </w:r>
    </w:p>
    <w:p w14:paraId="4AA5C8B3" w14:textId="77777777" w:rsidR="007345E0" w:rsidRPr="007345E0" w:rsidRDefault="007345E0" w:rsidP="007345E0">
      <w:r w:rsidRPr="007345E0">
        <w:t xml:space="preserve">We do </w:t>
      </w:r>
      <w:r w:rsidRPr="007345E0">
        <w:rPr>
          <w:b/>
          <w:bCs/>
        </w:rPr>
        <w:t>not</w:t>
      </w:r>
      <w:r w:rsidRPr="007345E0">
        <w:t xml:space="preserve"> sell personal data to any third party.</w:t>
      </w:r>
    </w:p>
    <w:p w14:paraId="55114BA6" w14:textId="77777777" w:rsidR="007345E0" w:rsidRPr="007345E0" w:rsidRDefault="007345E0" w:rsidP="007345E0">
      <w:r w:rsidRPr="007345E0">
        <w:pict w14:anchorId="54011220">
          <v:rect id="_x0000_i1096" style="width:0;height:1.5pt" o:hralign="center" o:hrstd="t" o:hr="t" fillcolor="#a0a0a0" stroked="f"/>
        </w:pict>
      </w:r>
    </w:p>
    <w:p w14:paraId="13900A3B" w14:textId="77777777" w:rsidR="007345E0" w:rsidRPr="007345E0" w:rsidRDefault="007345E0" w:rsidP="007345E0">
      <w:pPr>
        <w:rPr>
          <w:b/>
          <w:bCs/>
        </w:rPr>
      </w:pPr>
      <w:r w:rsidRPr="007345E0">
        <w:rPr>
          <w:b/>
          <w:bCs/>
        </w:rPr>
        <w:t>5. International Data Transfers</w:t>
      </w:r>
    </w:p>
    <w:p w14:paraId="17E534A1" w14:textId="77777777" w:rsidR="007345E0" w:rsidRPr="007345E0" w:rsidRDefault="007345E0" w:rsidP="007345E0">
      <w:r w:rsidRPr="007345E0">
        <w:t>Where personal data is transferred or stored outside the United</w:t>
      </w:r>
      <w:r w:rsidRPr="007345E0">
        <w:rPr>
          <w:rFonts w:ascii="Arial" w:hAnsi="Arial" w:cs="Arial"/>
        </w:rPr>
        <w:t> </w:t>
      </w:r>
      <w:r w:rsidRPr="007345E0">
        <w:t>Kingdom (for example, through cloud</w:t>
      </w:r>
      <w:r w:rsidRPr="007345E0">
        <w:noBreakHyphen/>
        <w:t xml:space="preserve">based CRM or email services), we ensure that appropriate safeguards are in place </w:t>
      </w:r>
      <w:r w:rsidRPr="007345E0">
        <w:rPr>
          <w:rFonts w:ascii="Aptos" w:hAnsi="Aptos" w:cs="Aptos"/>
        </w:rPr>
        <w:t>—</w:t>
      </w:r>
      <w:r w:rsidRPr="007345E0">
        <w:t xml:space="preserve"> such as </w:t>
      </w:r>
      <w:r w:rsidRPr="007345E0">
        <w:rPr>
          <w:b/>
          <w:bCs/>
        </w:rPr>
        <w:t>UK adequacy decisions</w:t>
      </w:r>
      <w:r w:rsidRPr="007345E0">
        <w:t xml:space="preserve">, </w:t>
      </w:r>
      <w:r w:rsidRPr="007345E0">
        <w:rPr>
          <w:b/>
          <w:bCs/>
        </w:rPr>
        <w:t>International Data Transfer Agreements</w:t>
      </w:r>
      <w:r w:rsidRPr="007345E0">
        <w:t xml:space="preserve">, or </w:t>
      </w:r>
      <w:r w:rsidRPr="007345E0">
        <w:rPr>
          <w:b/>
          <w:bCs/>
        </w:rPr>
        <w:t>Standard Contractual Clauses</w:t>
      </w:r>
      <w:r w:rsidRPr="007345E0">
        <w:t xml:space="preserve"> — to protect your data in accordance with UK</w:t>
      </w:r>
      <w:r w:rsidRPr="007345E0">
        <w:rPr>
          <w:rFonts w:ascii="Arial" w:hAnsi="Arial" w:cs="Arial"/>
        </w:rPr>
        <w:t> </w:t>
      </w:r>
      <w:r w:rsidRPr="007345E0">
        <w:t>GDPR requirements.</w:t>
      </w:r>
    </w:p>
    <w:p w14:paraId="4F20CAFF" w14:textId="77777777" w:rsidR="007345E0" w:rsidRPr="007345E0" w:rsidRDefault="007345E0" w:rsidP="007345E0">
      <w:r w:rsidRPr="007345E0">
        <w:pict w14:anchorId="482132E9">
          <v:rect id="_x0000_i1097" style="width:0;height:1.5pt" o:hralign="center" o:hrstd="t" o:hr="t" fillcolor="#a0a0a0" stroked="f"/>
        </w:pict>
      </w:r>
    </w:p>
    <w:p w14:paraId="38186F8E" w14:textId="77777777" w:rsidR="007345E0" w:rsidRPr="007345E0" w:rsidRDefault="007345E0" w:rsidP="007345E0">
      <w:pPr>
        <w:rPr>
          <w:b/>
          <w:bCs/>
        </w:rPr>
      </w:pPr>
      <w:r w:rsidRPr="007345E0">
        <w:rPr>
          <w:b/>
          <w:bCs/>
        </w:rPr>
        <w:t>6. Security</w:t>
      </w:r>
    </w:p>
    <w:p w14:paraId="1C7C690A" w14:textId="77777777" w:rsidR="007345E0" w:rsidRPr="007345E0" w:rsidRDefault="007345E0" w:rsidP="007345E0">
      <w:r w:rsidRPr="007345E0">
        <w:t>We implement appropriate technical and organisational measures to protect personal data against loss, misuse, or unauthorised access. While we take these precautions seriously, no system can be fully secure; data transmission is undertaken at your own risk.</w:t>
      </w:r>
    </w:p>
    <w:p w14:paraId="6BD65EED" w14:textId="77777777" w:rsidR="007345E0" w:rsidRPr="007345E0" w:rsidRDefault="007345E0" w:rsidP="007345E0">
      <w:r w:rsidRPr="007345E0">
        <w:pict w14:anchorId="3CAAF3F4">
          <v:rect id="_x0000_i1098" style="width:0;height:1.5pt" o:hralign="center" o:hrstd="t" o:hr="t" fillcolor="#a0a0a0" stroked="f"/>
        </w:pict>
      </w:r>
    </w:p>
    <w:p w14:paraId="1A049014" w14:textId="77777777" w:rsidR="007345E0" w:rsidRPr="007345E0" w:rsidRDefault="007345E0" w:rsidP="007345E0">
      <w:pPr>
        <w:rPr>
          <w:b/>
          <w:bCs/>
        </w:rPr>
      </w:pPr>
      <w:r w:rsidRPr="007345E0">
        <w:rPr>
          <w:b/>
          <w:bCs/>
        </w:rPr>
        <w:t>7. Your Rights</w:t>
      </w:r>
    </w:p>
    <w:p w14:paraId="3C180AFC" w14:textId="77777777" w:rsidR="007345E0" w:rsidRPr="007345E0" w:rsidRDefault="007345E0" w:rsidP="007345E0">
      <w:r w:rsidRPr="007345E0">
        <w:t>Under UK</w:t>
      </w:r>
      <w:r w:rsidRPr="007345E0">
        <w:rPr>
          <w:rFonts w:ascii="Arial" w:hAnsi="Arial" w:cs="Arial"/>
        </w:rPr>
        <w:t> </w:t>
      </w:r>
      <w:r w:rsidRPr="007345E0">
        <w:t>data protection law, you have the following rights:</w:t>
      </w:r>
    </w:p>
    <w:p w14:paraId="016A3679" w14:textId="77777777" w:rsidR="007345E0" w:rsidRPr="007345E0" w:rsidRDefault="007345E0" w:rsidP="007345E0">
      <w:pPr>
        <w:numPr>
          <w:ilvl w:val="0"/>
          <w:numId w:val="10"/>
        </w:numPr>
      </w:pPr>
      <w:r w:rsidRPr="007345E0">
        <w:rPr>
          <w:b/>
          <w:bCs/>
        </w:rPr>
        <w:t>Access:</w:t>
      </w:r>
      <w:r w:rsidRPr="007345E0">
        <w:t xml:space="preserve"> to request a copy of your personal data.</w:t>
      </w:r>
    </w:p>
    <w:p w14:paraId="62B87A06" w14:textId="77777777" w:rsidR="007345E0" w:rsidRPr="007345E0" w:rsidRDefault="007345E0" w:rsidP="007345E0">
      <w:pPr>
        <w:numPr>
          <w:ilvl w:val="0"/>
          <w:numId w:val="10"/>
        </w:numPr>
      </w:pPr>
      <w:r w:rsidRPr="007345E0">
        <w:rPr>
          <w:b/>
          <w:bCs/>
        </w:rPr>
        <w:t>Rectification:</w:t>
      </w:r>
      <w:r w:rsidRPr="007345E0">
        <w:t xml:space="preserve"> to correct inaccurate or incomplete data.</w:t>
      </w:r>
    </w:p>
    <w:p w14:paraId="5A2E2F9E" w14:textId="77777777" w:rsidR="007345E0" w:rsidRPr="007345E0" w:rsidRDefault="007345E0" w:rsidP="007345E0">
      <w:pPr>
        <w:numPr>
          <w:ilvl w:val="0"/>
          <w:numId w:val="10"/>
        </w:numPr>
      </w:pPr>
      <w:r w:rsidRPr="007345E0">
        <w:rPr>
          <w:b/>
          <w:bCs/>
        </w:rPr>
        <w:t>Erasure:</w:t>
      </w:r>
      <w:r w:rsidRPr="007345E0">
        <w:t xml:space="preserve"> to request deletion of your data </w:t>
      </w:r>
      <w:proofErr w:type="gramStart"/>
      <w:r w:rsidRPr="007345E0">
        <w:t>where</w:t>
      </w:r>
      <w:proofErr w:type="gramEnd"/>
      <w:r w:rsidRPr="007345E0">
        <w:t xml:space="preserve"> lawful.</w:t>
      </w:r>
    </w:p>
    <w:p w14:paraId="38E593DF" w14:textId="77777777" w:rsidR="007345E0" w:rsidRPr="007345E0" w:rsidRDefault="007345E0" w:rsidP="007345E0">
      <w:pPr>
        <w:numPr>
          <w:ilvl w:val="0"/>
          <w:numId w:val="10"/>
        </w:numPr>
      </w:pPr>
      <w:r w:rsidRPr="007345E0">
        <w:rPr>
          <w:b/>
          <w:bCs/>
        </w:rPr>
        <w:t>Restriction:</w:t>
      </w:r>
      <w:r w:rsidRPr="007345E0">
        <w:t xml:space="preserve"> to request limited use of your data.</w:t>
      </w:r>
    </w:p>
    <w:p w14:paraId="5A6692D3" w14:textId="77777777" w:rsidR="007345E0" w:rsidRPr="007345E0" w:rsidRDefault="007345E0" w:rsidP="007345E0">
      <w:pPr>
        <w:numPr>
          <w:ilvl w:val="0"/>
          <w:numId w:val="10"/>
        </w:numPr>
      </w:pPr>
      <w:r w:rsidRPr="007345E0">
        <w:rPr>
          <w:b/>
          <w:bCs/>
        </w:rPr>
        <w:t>Portability:</w:t>
      </w:r>
      <w:r w:rsidRPr="007345E0">
        <w:t xml:space="preserve"> to request your data be transferred to another controller.</w:t>
      </w:r>
    </w:p>
    <w:p w14:paraId="2C1B8710" w14:textId="77777777" w:rsidR="007345E0" w:rsidRPr="007345E0" w:rsidRDefault="007345E0" w:rsidP="007345E0">
      <w:pPr>
        <w:numPr>
          <w:ilvl w:val="0"/>
          <w:numId w:val="10"/>
        </w:numPr>
      </w:pPr>
      <w:r w:rsidRPr="007345E0">
        <w:rPr>
          <w:b/>
          <w:bCs/>
        </w:rPr>
        <w:t>Objection:</w:t>
      </w:r>
      <w:r w:rsidRPr="007345E0">
        <w:t xml:space="preserve"> to object to processing based on legitimate interest.</w:t>
      </w:r>
    </w:p>
    <w:p w14:paraId="3719458F" w14:textId="77777777" w:rsidR="007345E0" w:rsidRPr="007345E0" w:rsidRDefault="007345E0" w:rsidP="007345E0">
      <w:pPr>
        <w:numPr>
          <w:ilvl w:val="0"/>
          <w:numId w:val="10"/>
        </w:numPr>
      </w:pPr>
      <w:r w:rsidRPr="007345E0">
        <w:rPr>
          <w:b/>
          <w:bCs/>
        </w:rPr>
        <w:t>Withdraw Consent:</w:t>
      </w:r>
      <w:r w:rsidRPr="007345E0">
        <w:t xml:space="preserve"> to withdraw any consent you have previously given.</w:t>
      </w:r>
    </w:p>
    <w:p w14:paraId="5F8E4322" w14:textId="77777777" w:rsidR="007345E0" w:rsidRPr="007345E0" w:rsidRDefault="007345E0" w:rsidP="007345E0">
      <w:pPr>
        <w:numPr>
          <w:ilvl w:val="0"/>
          <w:numId w:val="10"/>
        </w:numPr>
      </w:pPr>
      <w:r w:rsidRPr="007345E0">
        <w:rPr>
          <w:b/>
          <w:bCs/>
        </w:rPr>
        <w:t>Complain:</w:t>
      </w:r>
      <w:r w:rsidRPr="007345E0">
        <w:t xml:space="preserve"> to lodge a complaint with the </w:t>
      </w:r>
      <w:r w:rsidRPr="007345E0">
        <w:rPr>
          <w:b/>
          <w:bCs/>
        </w:rPr>
        <w:t>Information</w:t>
      </w:r>
      <w:r w:rsidRPr="007345E0">
        <w:rPr>
          <w:rFonts w:ascii="Arial" w:hAnsi="Arial" w:cs="Arial"/>
          <w:b/>
          <w:bCs/>
        </w:rPr>
        <w:t> </w:t>
      </w:r>
      <w:r w:rsidRPr="007345E0">
        <w:rPr>
          <w:b/>
          <w:bCs/>
        </w:rPr>
        <w:t>Commissioner</w:t>
      </w:r>
      <w:r w:rsidRPr="007345E0">
        <w:rPr>
          <w:rFonts w:ascii="Aptos" w:hAnsi="Aptos" w:cs="Aptos"/>
          <w:b/>
          <w:bCs/>
        </w:rPr>
        <w:t>’</w:t>
      </w:r>
      <w:r w:rsidRPr="007345E0">
        <w:rPr>
          <w:b/>
          <w:bCs/>
        </w:rPr>
        <w:t>s</w:t>
      </w:r>
      <w:r w:rsidRPr="007345E0">
        <w:rPr>
          <w:rFonts w:ascii="Arial" w:hAnsi="Arial" w:cs="Arial"/>
          <w:b/>
          <w:bCs/>
        </w:rPr>
        <w:t> </w:t>
      </w:r>
      <w:r w:rsidRPr="007345E0">
        <w:rPr>
          <w:b/>
          <w:bCs/>
        </w:rPr>
        <w:t>Office (ICO)</w:t>
      </w:r>
      <w:r w:rsidRPr="007345E0">
        <w:t xml:space="preserve"> if you believe your data has been mishandled (see</w:t>
      </w:r>
      <w:r w:rsidRPr="007345E0">
        <w:rPr>
          <w:rFonts w:ascii="Arial" w:hAnsi="Arial" w:cs="Arial"/>
        </w:rPr>
        <w:t> </w:t>
      </w:r>
      <w:hyperlink r:id="rId9" w:history="1">
        <w:r w:rsidRPr="007345E0">
          <w:rPr>
            <w:rStyle w:val="Hyperlink"/>
          </w:rPr>
          <w:t>www.ico.org.uk</w:t>
        </w:r>
      </w:hyperlink>
      <w:r w:rsidRPr="007345E0">
        <w:t>).</w:t>
      </w:r>
    </w:p>
    <w:p w14:paraId="6FB2546D" w14:textId="77777777" w:rsidR="007345E0" w:rsidRPr="007345E0" w:rsidRDefault="007345E0" w:rsidP="007345E0">
      <w:r w:rsidRPr="007345E0">
        <w:t xml:space="preserve">Requests may be made by email to </w:t>
      </w:r>
      <w:hyperlink r:id="rId10" w:history="1">
        <w:r w:rsidRPr="007345E0">
          <w:rPr>
            <w:rStyle w:val="Hyperlink"/>
            <w:b/>
            <w:bCs/>
          </w:rPr>
          <w:t>careers@moduscareers.com</w:t>
        </w:r>
      </w:hyperlink>
      <w:r w:rsidRPr="007345E0">
        <w:t xml:space="preserve">, and we will respond within </w:t>
      </w:r>
      <w:r w:rsidRPr="007345E0">
        <w:rPr>
          <w:b/>
          <w:bCs/>
        </w:rPr>
        <w:t>one</w:t>
      </w:r>
      <w:r w:rsidRPr="007345E0">
        <w:rPr>
          <w:rFonts w:ascii="Arial" w:hAnsi="Arial" w:cs="Arial"/>
          <w:b/>
          <w:bCs/>
        </w:rPr>
        <w:t> </w:t>
      </w:r>
      <w:r w:rsidRPr="007345E0">
        <w:rPr>
          <w:b/>
          <w:bCs/>
        </w:rPr>
        <w:t>month</w:t>
      </w:r>
      <w:r w:rsidRPr="007345E0">
        <w:t xml:space="preserve"> in accordance with UK</w:t>
      </w:r>
      <w:r w:rsidRPr="007345E0">
        <w:rPr>
          <w:rFonts w:ascii="Arial" w:hAnsi="Arial" w:cs="Arial"/>
        </w:rPr>
        <w:t> </w:t>
      </w:r>
      <w:r w:rsidRPr="007345E0">
        <w:t>GDPR.</w:t>
      </w:r>
    </w:p>
    <w:p w14:paraId="275DDB13" w14:textId="77777777" w:rsidR="007345E0" w:rsidRPr="007345E0" w:rsidRDefault="007345E0" w:rsidP="007345E0">
      <w:r w:rsidRPr="007345E0">
        <w:pict w14:anchorId="055DB348">
          <v:rect id="_x0000_i1099" style="width:0;height:1.5pt" o:hralign="center" o:hrstd="t" o:hr="t" fillcolor="#a0a0a0" stroked="f"/>
        </w:pict>
      </w:r>
    </w:p>
    <w:p w14:paraId="56AA3CF2" w14:textId="77777777" w:rsidR="007345E0" w:rsidRPr="007345E0" w:rsidRDefault="007345E0" w:rsidP="007345E0">
      <w:pPr>
        <w:rPr>
          <w:b/>
          <w:bCs/>
        </w:rPr>
      </w:pPr>
      <w:r w:rsidRPr="007345E0">
        <w:rPr>
          <w:b/>
          <w:bCs/>
        </w:rPr>
        <w:t>8. Data Protection Officer / Contact</w:t>
      </w:r>
    </w:p>
    <w:p w14:paraId="5BF0EFF9" w14:textId="77777777" w:rsidR="007345E0" w:rsidRPr="007345E0" w:rsidRDefault="007345E0" w:rsidP="007345E0">
      <w:r w:rsidRPr="007345E0">
        <w:t>Our Data Protection contact is:</w:t>
      </w:r>
      <w:r w:rsidRPr="007345E0">
        <w:br/>
      </w:r>
      <w:r w:rsidRPr="007345E0">
        <w:rPr>
          <w:b/>
          <w:bCs/>
        </w:rPr>
        <w:t>Data</w:t>
      </w:r>
      <w:r w:rsidRPr="007345E0">
        <w:rPr>
          <w:rFonts w:ascii="Arial" w:hAnsi="Arial" w:cs="Arial"/>
          <w:b/>
          <w:bCs/>
        </w:rPr>
        <w:t> </w:t>
      </w:r>
      <w:r w:rsidRPr="007345E0">
        <w:rPr>
          <w:b/>
          <w:bCs/>
        </w:rPr>
        <w:t>Protection</w:t>
      </w:r>
      <w:r w:rsidRPr="007345E0">
        <w:rPr>
          <w:rFonts w:ascii="Arial" w:hAnsi="Arial" w:cs="Arial"/>
          <w:b/>
          <w:bCs/>
        </w:rPr>
        <w:t> </w:t>
      </w:r>
      <w:r w:rsidRPr="007345E0">
        <w:rPr>
          <w:b/>
          <w:bCs/>
        </w:rPr>
        <w:t>Officer,</w:t>
      </w:r>
      <w:r w:rsidRPr="007345E0">
        <w:rPr>
          <w:rFonts w:ascii="Arial" w:hAnsi="Arial" w:cs="Arial"/>
          <w:b/>
          <w:bCs/>
        </w:rPr>
        <w:t> </w:t>
      </w:r>
      <w:r w:rsidRPr="007345E0">
        <w:rPr>
          <w:b/>
          <w:bCs/>
        </w:rPr>
        <w:t>Modus</w:t>
      </w:r>
      <w:r w:rsidRPr="007345E0">
        <w:rPr>
          <w:rFonts w:ascii="Arial" w:hAnsi="Arial" w:cs="Arial"/>
          <w:b/>
          <w:bCs/>
        </w:rPr>
        <w:t> </w:t>
      </w:r>
      <w:r w:rsidRPr="007345E0">
        <w:rPr>
          <w:b/>
          <w:bCs/>
        </w:rPr>
        <w:t>Careers</w:t>
      </w:r>
      <w:r w:rsidRPr="007345E0">
        <w:rPr>
          <w:rFonts w:ascii="Arial" w:hAnsi="Arial" w:cs="Arial"/>
          <w:b/>
          <w:bCs/>
        </w:rPr>
        <w:t> </w:t>
      </w:r>
      <w:r w:rsidRPr="007345E0">
        <w:rPr>
          <w:b/>
          <w:bCs/>
        </w:rPr>
        <w:t>Limited</w:t>
      </w:r>
      <w:r w:rsidRPr="007345E0">
        <w:br/>
        <w:t>128</w:t>
      </w:r>
      <w:r w:rsidRPr="007345E0">
        <w:rPr>
          <w:rFonts w:ascii="Arial" w:hAnsi="Arial" w:cs="Arial"/>
        </w:rPr>
        <w:t> </w:t>
      </w:r>
      <w:r w:rsidRPr="007345E0">
        <w:t>City</w:t>
      </w:r>
      <w:r w:rsidRPr="007345E0">
        <w:rPr>
          <w:rFonts w:ascii="Arial" w:hAnsi="Arial" w:cs="Arial"/>
        </w:rPr>
        <w:t> </w:t>
      </w:r>
      <w:r w:rsidRPr="007345E0">
        <w:t>Road,</w:t>
      </w:r>
      <w:r w:rsidRPr="007345E0">
        <w:rPr>
          <w:rFonts w:ascii="Arial" w:hAnsi="Arial" w:cs="Arial"/>
        </w:rPr>
        <w:t> </w:t>
      </w:r>
      <w:r w:rsidRPr="007345E0">
        <w:t>London,</w:t>
      </w:r>
      <w:r w:rsidRPr="007345E0">
        <w:rPr>
          <w:rFonts w:ascii="Arial" w:hAnsi="Arial" w:cs="Arial"/>
        </w:rPr>
        <w:t> </w:t>
      </w:r>
      <w:r w:rsidRPr="007345E0">
        <w:t>EC1V</w:t>
      </w:r>
      <w:r w:rsidRPr="007345E0">
        <w:rPr>
          <w:rFonts w:ascii="Arial" w:hAnsi="Arial" w:cs="Arial"/>
        </w:rPr>
        <w:t> </w:t>
      </w:r>
      <w:r w:rsidRPr="007345E0">
        <w:t>2NX,</w:t>
      </w:r>
      <w:r w:rsidRPr="007345E0">
        <w:rPr>
          <w:rFonts w:ascii="Arial" w:hAnsi="Arial" w:cs="Arial"/>
        </w:rPr>
        <w:t> </w:t>
      </w:r>
      <w:r w:rsidRPr="007345E0">
        <w:t>United</w:t>
      </w:r>
      <w:r w:rsidRPr="007345E0">
        <w:rPr>
          <w:rFonts w:ascii="Arial" w:hAnsi="Arial" w:cs="Arial"/>
        </w:rPr>
        <w:t> </w:t>
      </w:r>
      <w:r w:rsidRPr="007345E0">
        <w:t>Kingdom</w:t>
      </w:r>
      <w:r w:rsidRPr="007345E0">
        <w:br/>
        <w:t>Email:</w:t>
      </w:r>
      <w:r w:rsidRPr="007345E0">
        <w:rPr>
          <w:rFonts w:ascii="Arial" w:hAnsi="Arial" w:cs="Arial"/>
        </w:rPr>
        <w:t> </w:t>
      </w:r>
      <w:hyperlink r:id="rId11" w:history="1">
        <w:r w:rsidRPr="007345E0">
          <w:rPr>
            <w:rStyle w:val="Hyperlink"/>
            <w:b/>
            <w:bCs/>
          </w:rPr>
          <w:t>careers@moduscareers.com</w:t>
        </w:r>
      </w:hyperlink>
    </w:p>
    <w:p w14:paraId="4532F80D" w14:textId="77777777" w:rsidR="007345E0" w:rsidRPr="007345E0" w:rsidRDefault="007345E0" w:rsidP="007345E0">
      <w:r w:rsidRPr="007345E0">
        <w:pict w14:anchorId="76B38A40">
          <v:rect id="_x0000_i1100" style="width:0;height:1.5pt" o:hralign="center" o:hrstd="t" o:hr="t" fillcolor="#a0a0a0" stroked="f"/>
        </w:pict>
      </w:r>
    </w:p>
    <w:p w14:paraId="4F62E755" w14:textId="77777777" w:rsidR="007345E0" w:rsidRPr="007345E0" w:rsidRDefault="007345E0" w:rsidP="007345E0">
      <w:pPr>
        <w:rPr>
          <w:b/>
          <w:bCs/>
        </w:rPr>
      </w:pPr>
      <w:r w:rsidRPr="007345E0">
        <w:rPr>
          <w:b/>
          <w:bCs/>
        </w:rPr>
        <w:t>9. Updates to This Policy</w:t>
      </w:r>
    </w:p>
    <w:p w14:paraId="20519534" w14:textId="77777777" w:rsidR="007345E0" w:rsidRPr="007345E0" w:rsidRDefault="007345E0" w:rsidP="007345E0">
      <w:r w:rsidRPr="007345E0">
        <w:t>We may update this Privacy Policy from time to time to reflect legal or operational changes. Any updates will be posted on our website with a new effective date. Material changes will be communicated directly where appropriate.</w:t>
      </w:r>
    </w:p>
    <w:p w14:paraId="74D59FE3" w14:textId="77777777" w:rsidR="007345E0" w:rsidRPr="007345E0" w:rsidRDefault="007345E0" w:rsidP="007345E0">
      <w:r w:rsidRPr="007345E0">
        <w:pict w14:anchorId="60CBA2D3">
          <v:rect id="_x0000_i1101" style="width:0;height:1.5pt" o:hralign="center" o:hrstd="t" o:hr="t" fillcolor="#a0a0a0" stroked="f"/>
        </w:pict>
      </w:r>
    </w:p>
    <w:p w14:paraId="4263C9EA" w14:textId="77777777" w:rsidR="007345E0" w:rsidRPr="007345E0" w:rsidRDefault="007345E0" w:rsidP="007345E0">
      <w:r w:rsidRPr="007345E0">
        <w:t>©</w:t>
      </w:r>
      <w:r w:rsidRPr="007345E0">
        <w:rPr>
          <w:rFonts w:ascii="Arial" w:hAnsi="Arial" w:cs="Arial"/>
        </w:rPr>
        <w:t> </w:t>
      </w:r>
      <w:r w:rsidRPr="007345E0">
        <w:t>2025</w:t>
      </w:r>
      <w:r w:rsidRPr="007345E0">
        <w:rPr>
          <w:rFonts w:ascii="Arial" w:hAnsi="Arial" w:cs="Arial"/>
        </w:rPr>
        <w:t> </w:t>
      </w:r>
      <w:r w:rsidRPr="007345E0">
        <w:t>Modus</w:t>
      </w:r>
      <w:r w:rsidRPr="007345E0">
        <w:rPr>
          <w:rFonts w:ascii="Arial" w:hAnsi="Arial" w:cs="Arial"/>
        </w:rPr>
        <w:t> </w:t>
      </w:r>
      <w:r w:rsidRPr="007345E0">
        <w:t>Careers</w:t>
      </w:r>
      <w:r w:rsidRPr="007345E0">
        <w:rPr>
          <w:rFonts w:ascii="Arial" w:hAnsi="Arial" w:cs="Arial"/>
        </w:rPr>
        <w:t> </w:t>
      </w:r>
      <w:r w:rsidRPr="007345E0">
        <w:t>Limited</w:t>
      </w:r>
      <w:r w:rsidRPr="007345E0">
        <w:rPr>
          <w:rFonts w:ascii="Arial" w:hAnsi="Arial" w:cs="Arial"/>
        </w:rPr>
        <w:t> </w:t>
      </w:r>
      <w:r w:rsidRPr="007345E0">
        <w:t>|</w:t>
      </w:r>
      <w:r w:rsidRPr="007345E0">
        <w:rPr>
          <w:rFonts w:ascii="Arial" w:hAnsi="Arial" w:cs="Arial"/>
        </w:rPr>
        <w:t> </w:t>
      </w:r>
      <w:r w:rsidRPr="007345E0">
        <w:t>All</w:t>
      </w:r>
      <w:r w:rsidRPr="007345E0">
        <w:rPr>
          <w:rFonts w:ascii="Arial" w:hAnsi="Arial" w:cs="Arial"/>
        </w:rPr>
        <w:t> </w:t>
      </w:r>
      <w:r w:rsidRPr="007345E0">
        <w:t>rights</w:t>
      </w:r>
      <w:r w:rsidRPr="007345E0">
        <w:rPr>
          <w:rFonts w:ascii="Arial" w:hAnsi="Arial" w:cs="Arial"/>
        </w:rPr>
        <w:t> </w:t>
      </w:r>
      <w:r w:rsidRPr="007345E0">
        <w:t>reserved.</w:t>
      </w:r>
    </w:p>
    <w:p w14:paraId="0654932E" w14:textId="77777777" w:rsidR="00C90570" w:rsidRDefault="00C90570"/>
    <w:sectPr w:rsidR="00C90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7366"/>
    <w:multiLevelType w:val="multilevel"/>
    <w:tmpl w:val="C2B0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F326A"/>
    <w:multiLevelType w:val="multilevel"/>
    <w:tmpl w:val="6D8C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17E90"/>
    <w:multiLevelType w:val="multilevel"/>
    <w:tmpl w:val="3A68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E85B1D"/>
    <w:multiLevelType w:val="multilevel"/>
    <w:tmpl w:val="80D87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A118F5"/>
    <w:multiLevelType w:val="multilevel"/>
    <w:tmpl w:val="492C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143977"/>
    <w:multiLevelType w:val="multilevel"/>
    <w:tmpl w:val="864A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7619FB"/>
    <w:multiLevelType w:val="multilevel"/>
    <w:tmpl w:val="C72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3A64BF"/>
    <w:multiLevelType w:val="multilevel"/>
    <w:tmpl w:val="A56E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0C6C91"/>
    <w:multiLevelType w:val="multilevel"/>
    <w:tmpl w:val="A060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4A0530"/>
    <w:multiLevelType w:val="multilevel"/>
    <w:tmpl w:val="4C0C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3734528">
    <w:abstractNumId w:val="0"/>
  </w:num>
  <w:num w:numId="2" w16cid:durableId="191042523">
    <w:abstractNumId w:val="5"/>
  </w:num>
  <w:num w:numId="3" w16cid:durableId="1525901593">
    <w:abstractNumId w:val="6"/>
  </w:num>
  <w:num w:numId="4" w16cid:durableId="1463232052">
    <w:abstractNumId w:val="4"/>
  </w:num>
  <w:num w:numId="5" w16cid:durableId="1317412983">
    <w:abstractNumId w:val="9"/>
  </w:num>
  <w:num w:numId="6" w16cid:durableId="1888957365">
    <w:abstractNumId w:val="1"/>
  </w:num>
  <w:num w:numId="7" w16cid:durableId="842740013">
    <w:abstractNumId w:val="8"/>
  </w:num>
  <w:num w:numId="8" w16cid:durableId="812453682">
    <w:abstractNumId w:val="3"/>
  </w:num>
  <w:num w:numId="9" w16cid:durableId="1076366972">
    <w:abstractNumId w:val="2"/>
  </w:num>
  <w:num w:numId="10" w16cid:durableId="3400881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70"/>
    <w:rsid w:val="004A3FA5"/>
    <w:rsid w:val="00550EE1"/>
    <w:rsid w:val="006E35C6"/>
    <w:rsid w:val="007345E0"/>
    <w:rsid w:val="00C9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55780"/>
  <w15:chartTrackingRefBased/>
  <w15:docId w15:val="{40DEE65B-4FBA-4699-8113-831CA95C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5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5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5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5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5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5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5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5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5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5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57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05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s@moduscareers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reers@moduscareers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careers@moduscareers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co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20c22-c4e5-4f30-b3b3-65acd1cf144d">
      <Terms xmlns="http://schemas.microsoft.com/office/infopath/2007/PartnerControls"/>
    </lcf76f155ced4ddcb4097134ff3c332f>
    <TaxCatchAll xmlns="2ea8c220-62a0-4479-8def-5023dce295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108FFF4B4E443BD8E984F46943B35" ma:contentTypeVersion="13" ma:contentTypeDescription="Create a new document." ma:contentTypeScope="" ma:versionID="c07a2f8e25160be8a554d09bc710324b">
  <xsd:schema xmlns:xsd="http://www.w3.org/2001/XMLSchema" xmlns:xs="http://www.w3.org/2001/XMLSchema" xmlns:p="http://schemas.microsoft.com/office/2006/metadata/properties" xmlns:ns2="b3c20c22-c4e5-4f30-b3b3-65acd1cf144d" xmlns:ns3="2ea8c220-62a0-4479-8def-5023dce29507" targetNamespace="http://schemas.microsoft.com/office/2006/metadata/properties" ma:root="true" ma:fieldsID="5f8572239c60951dd755b6d084ee4e5a" ns2:_="" ns3:_="">
    <xsd:import namespace="b3c20c22-c4e5-4f30-b3b3-65acd1cf144d"/>
    <xsd:import namespace="2ea8c220-62a0-4479-8def-5023dce29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20c22-c4e5-4f30-b3b3-65acd1cf1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bfbfee9-cd1c-4c7e-b86d-c5879306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8c220-62a0-4479-8def-5023dce2950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7e6592-d88f-425e-a8a7-ae7714ce860d}" ma:internalName="TaxCatchAll" ma:showField="CatchAllData" ma:web="2ea8c220-62a0-4479-8def-5023dce29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AE63F-5332-4B38-8A37-B7617C6C3C10}">
  <ds:schemaRefs>
    <ds:schemaRef ds:uri="http://schemas.microsoft.com/office/2006/metadata/properties"/>
    <ds:schemaRef ds:uri="http://schemas.microsoft.com/office/infopath/2007/PartnerControls"/>
    <ds:schemaRef ds:uri="b3c20c22-c4e5-4f30-b3b3-65acd1cf144d"/>
    <ds:schemaRef ds:uri="2ea8c220-62a0-4479-8def-5023dce29507"/>
  </ds:schemaRefs>
</ds:datastoreItem>
</file>

<file path=customXml/itemProps2.xml><?xml version="1.0" encoding="utf-8"?>
<ds:datastoreItem xmlns:ds="http://schemas.openxmlformats.org/officeDocument/2006/customXml" ds:itemID="{8706364D-7C8C-459B-8819-FCDE7709B1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B32CC6-C411-4D12-BD13-A3AE5F127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20c22-c4e5-4f30-b3b3-65acd1cf144d"/>
    <ds:schemaRef ds:uri="2ea8c220-62a0-4479-8def-5023dce29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705</Words>
  <Characters>4477</Characters>
  <Application>Microsoft Office Word</Application>
  <DocSecurity>0</DocSecurity>
  <Lines>104</Lines>
  <Paragraphs>63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 Bavester</dc:creator>
  <cp:keywords/>
  <dc:description/>
  <cp:lastModifiedBy>Harvey Bavester</cp:lastModifiedBy>
  <cp:revision>3</cp:revision>
  <dcterms:created xsi:type="dcterms:W3CDTF">2025-10-07T12:53:00Z</dcterms:created>
  <dcterms:modified xsi:type="dcterms:W3CDTF">2025-10-07T13:07:00Z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c06a9faa-ac35-4ac3-8f85-214ed254d35b</vt:lpwstr>
  </property>
  <property fmtid="{D5CDD505-2E9C-101B-9397-08002B2CF9AE}" pid="3" name="ContentTypeId">
    <vt:lpwstr>0x0101006C7108FFF4B4E443BD8E984F46943B35</vt:lpwstr>
  </property>
</Properties>
</file>